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0B" w:rsidRDefault="00EE10B2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2"/>
          <w:sz w:val="40"/>
          <w:szCs w:val="40"/>
        </w:rPr>
        <w:t>7 июня 2025 года - День единого приема граждан и представителей организаций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5F0B" w:rsidRPr="00EE10B2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Записаться на прием можно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23, 26 и 27 мая 2025 года с 9:00 до 13:00 и с 14:00 до 17:00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 следующим телефонам в районах и округах Карелии.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етрозаводский городской округ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А.О.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Парфенчиков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 Глава Республики Карелия;</w:t>
      </w:r>
    </w:p>
    <w:p w:rsidR="00AC5F0B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Колыхматова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Глава Петрозаводского городского округа;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Россыпнов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Премьер-министра Правительства Республики Карелия по развитию инфраструктуры;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  <w:r>
        <w:rPr>
          <w:rFonts w:ascii="Times New Roman" w:hAnsi="Times New Roman" w:cs="Times New Roman"/>
          <w:b/>
          <w:sz w:val="28"/>
          <w:szCs w:val="28"/>
        </w:rPr>
        <w:t>Вертинский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Государственного комитета Республики Карелия по строительному, жилищному и дорожному надзору;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П.В. Банковский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Министра строительства, жилищно-коммунального хозяйства и энергетики Республики Карелия;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Руотц</w:t>
      </w:r>
      <w:r>
        <w:rPr>
          <w:rFonts w:ascii="Times New Roman" w:hAnsi="Times New Roman" w:cs="Times New Roman"/>
          <w:b/>
          <w:sz w:val="28"/>
          <w:szCs w:val="28"/>
        </w:rPr>
        <w:t>елайнен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первый заместитель Министра здравоохранения Республики Карелия;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А.Н. Павлов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Министра природных ресурсов и экологии Республики Карелия;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первый заместитель Министра имущественных и земельных отношений Республики </w:t>
      </w:r>
      <w:r>
        <w:rPr>
          <w:rFonts w:ascii="Times New Roman" w:hAnsi="Times New Roman" w:cs="Times New Roman"/>
          <w:sz w:val="28"/>
          <w:szCs w:val="28"/>
        </w:rPr>
        <w:t>Карелия;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Скрыников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Министра социальной защиты Республики Карелия;</w:t>
      </w:r>
    </w:p>
    <w:p w:rsidR="00AC5F0B" w:rsidRDefault="00EE1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Д.А. Федоров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Министра по дорожному хозяйству, транспорту и связи Республики Карелия;</w:t>
      </w: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Н.Д. Волкова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Министра образования и спорта Республи</w:t>
      </w:r>
      <w:r>
        <w:rPr>
          <w:rFonts w:ascii="Times New Roman" w:hAnsi="Times New Roman" w:cs="Times New Roman"/>
          <w:sz w:val="28"/>
          <w:szCs w:val="28"/>
        </w:rPr>
        <w:t>ки Карелия;</w:t>
      </w: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Ю.А. Герасимова </w:t>
      </w:r>
      <w:r>
        <w:rPr>
          <w:rFonts w:ascii="Times New Roman" w:hAnsi="Times New Roman" w:cs="Times New Roman"/>
          <w:sz w:val="28"/>
          <w:szCs w:val="28"/>
        </w:rPr>
        <w:t>– заместитель начальника Управления по молодежной политике Республики Карелия;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Телефоны: (8-8142) 799-376, 799-467, 799-430, 799-375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 г. Петрозаводск, просп. Ленина, д. 2 (администрация Петрозаводск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округа)</w:t>
      </w: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Беломорский муниципальный округ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О.А. Ермолаев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заместитель Премьер-министра Правительства Республики Карелия по вопросам экономики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(8-81437) 5-10-50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г. Беломорск, ул. Ленинская, д. 9 </w:t>
      </w:r>
      <w:r>
        <w:rPr>
          <w:rFonts w:ascii="Times New Roman" w:eastAsia="Times New Roman" w:hAnsi="Times New Roman" w:cs="Times New Roman"/>
          <w:sz w:val="28"/>
          <w:szCs w:val="28"/>
        </w:rPr>
        <w:t>(администрация Беломорского муниципального округа)</w:t>
      </w: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Калевальский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национальный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Лесонен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Министр культуры Республики Карелия</w:t>
      </w:r>
    </w:p>
    <w:p w:rsidR="00AC5F0B" w:rsidRDefault="00AC5F0B">
      <w:pPr>
        <w:spacing w:after="0" w:line="240" w:lineRule="auto"/>
        <w:rPr>
          <w:rStyle w:val="a3"/>
          <w:szCs w:val="24"/>
        </w:rPr>
      </w:pPr>
    </w:p>
    <w:p w:rsidR="00AC5F0B" w:rsidRDefault="00EE10B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(8-81454) 4-11-05</w:t>
      </w:r>
    </w:p>
    <w:p w:rsidR="00AC5F0B" w:rsidRDefault="00AC5F0B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п. Калевала, ул. Советская, д. 11 (администрация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Калевальског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Кемский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А.В. Ломако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</w:rPr>
        <w:t>. Министра экономического развития Республики Карелия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(8-81458) 7-04-33</w:t>
      </w:r>
    </w:p>
    <w:p w:rsidR="00AC5F0B" w:rsidRDefault="00AC5F0B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г. Кеми, пр. Пролетарский, д. 30 (администрация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Кондопожский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А.С. Сергеев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заместитель Премьер-министра Правительства Республики Карелия по вопросам здравоохранения и социальной защиты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(8-81451) 7-94-52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>г. Кондопога,</w:t>
      </w:r>
      <w:r>
        <w:rPr>
          <w:rFonts w:ascii="Times New Roman" w:hAnsi="Times New Roman" w:cs="Times New Roman"/>
          <w:sz w:val="28"/>
          <w:szCs w:val="28"/>
        </w:rPr>
        <w:t xml:space="preserve"> пл. Ленина, д.1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Кондопожского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Костомукшский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городской округ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О.А. Соколова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Министр социальной защиты Республики Карелия</w:t>
      </w:r>
    </w:p>
    <w:p w:rsidR="00AC5F0B" w:rsidRDefault="00AC5F0B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(8-81459) 5-10-10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Костомукша, 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Строителей, д.</w:t>
      </w:r>
      <w:r>
        <w:rPr>
          <w:rFonts w:ascii="Times New Roman" w:hAnsi="Times New Roman" w:cs="Times New Roman"/>
          <w:sz w:val="28"/>
          <w:szCs w:val="28"/>
        </w:rPr>
        <w:t xml:space="preserve"> 5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Костомукшского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Подсадник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 заместитель Премьер-министра Правительства Республики Карелия по социальным вопросам</w:t>
      </w:r>
    </w:p>
    <w:p w:rsidR="00AC5F0B" w:rsidRDefault="00AC5F0B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(8-81450) 4-54-98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Лахденпохья, ул. Советская, д. 7А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Лоухский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район</w:t>
      </w:r>
    </w:p>
    <w:p w:rsidR="00AC5F0B" w:rsidRDefault="00AC5F0B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М.Е.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Охлопков  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Министр здравоохранения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(8-81439) 5-10-17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 xml:space="preserve">п. Лоухи, ул. </w:t>
      </w:r>
      <w:r>
        <w:rPr>
          <w:rFonts w:ascii="Times New Roman" w:hAnsi="Times New Roman" w:cs="Times New Roman"/>
          <w:sz w:val="28"/>
          <w:szCs w:val="28"/>
        </w:rPr>
        <w:t xml:space="preserve">Советская, д. 27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Медвежьегорский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С.В. Киселев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Министр национальной и региональной политики Республики Карелия</w:t>
      </w:r>
    </w:p>
    <w:p w:rsidR="00AC5F0B" w:rsidRDefault="00AC5F0B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(8-81434) 5-15-55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Медвежьегорск, ул. Кирова, д. 7 (администрация Медвежьегорского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Муезерский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 Министр имущественных и земельных отношений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(8-81455) 3-36-30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ма: </w:t>
      </w:r>
      <w:r>
        <w:rPr>
          <w:rFonts w:ascii="Times New Roman" w:hAnsi="Times New Roman" w:cs="Times New Roman"/>
          <w:sz w:val="28"/>
          <w:szCs w:val="28"/>
        </w:rPr>
        <w:t>п. Муезерский, ул. Октябрьская, д. 28 (администрация Муезерского муниципального района)</w:t>
      </w: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Олонецкий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национальный муниципальный район</w:t>
      </w:r>
    </w:p>
    <w:p w:rsidR="00AC5F0B" w:rsidRDefault="00AC5F0B">
      <w:pPr>
        <w:spacing w:after="0" w:line="240" w:lineRule="auto"/>
        <w:rPr>
          <w:b/>
          <w:bCs/>
          <w:color w:val="222222"/>
          <w:szCs w:val="24"/>
        </w:rPr>
      </w:pPr>
    </w:p>
    <w:p w:rsidR="00AC5F0B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А.К. Климочкин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 Министр финансов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(8-81436) 4-15-06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</w:t>
      </w:r>
      <w:r>
        <w:rPr>
          <w:rFonts w:ascii="Times New Roman" w:hAnsi="Times New Roman" w:cs="Times New Roman"/>
          <w:sz w:val="28"/>
          <w:szCs w:val="28"/>
        </w:rPr>
        <w:t xml:space="preserve"> г. Олон</w:t>
      </w:r>
      <w:r>
        <w:rPr>
          <w:rFonts w:ascii="Times New Roman" w:hAnsi="Times New Roman" w:cs="Times New Roman"/>
          <w:sz w:val="28"/>
          <w:szCs w:val="28"/>
        </w:rPr>
        <w:t xml:space="preserve">ец, ул. Свирских дивизий, д. 1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Питкярантский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округ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Р.Г. Голубев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заместитель Главы Республики Карелия по внутренней политике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(8-81433) 4-11-53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Адрес места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приема: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Питкяранта,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Ленина, д.13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Питкярантского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Прионежский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район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Я.С.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Свидская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заместитель Премьер-министра Правительства Республики Карелия – Министр природных ресурсов и экологии Республик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и Карелия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(8-8142) 57-81-68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</w:t>
      </w:r>
      <w:r>
        <w:rPr>
          <w:rFonts w:ascii="Times New Roman" w:hAnsi="Times New Roman" w:cs="Times New Roman"/>
          <w:sz w:val="28"/>
          <w:szCs w:val="28"/>
        </w:rPr>
        <w:t xml:space="preserve"> г. Петрозаводск, ул. Правды, д.14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Пряжинский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национальный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О.В. Палкина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Министр сельского и рыбного хозяйства Ре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(8-81456) 3-12-05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Пряжа, ул. Советская, д. 61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Пудожский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район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Федоричев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Министр строительства, жилищно-ком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мунального хозяйства и энергетики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(8-81452) 5-17-33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</w:t>
      </w:r>
      <w:r>
        <w:rPr>
          <w:rFonts w:ascii="Times New Roman" w:hAnsi="Times New Roman" w:cs="Times New Roman"/>
          <w:sz w:val="28"/>
          <w:szCs w:val="28"/>
        </w:rPr>
        <w:t xml:space="preserve"> г. Пудож, ул. Ленина, д. 90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Сегежский муниципальный округ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С.Е. Астахова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– Министр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промышленности и торговли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(8-81431) 4-24-24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>г. Сегежа, ул. Ленина, д. 9А (администрация Сегежского муниципального округа)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Сортавальский муниципальный округ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Н.В. Кармазина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</w:rPr>
        <w:t>. Министра образо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вания и спорта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(8-81430) 4-53-42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>г. Сортавала, пл. Кирова, д. 11 (администрация Сортавальского муниципального округа)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Суоярвский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муниципальный округ</w:t>
      </w:r>
    </w:p>
    <w:p w:rsidR="00AC5F0B" w:rsidRDefault="00AC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Д.А. Крылов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– Министр по дорожному хозяйству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, транспорту и связи Республики Карелия</w:t>
      </w:r>
    </w:p>
    <w:p w:rsidR="00AC5F0B" w:rsidRDefault="00AC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C5F0B" w:rsidRDefault="00EE10B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(8-81457) 5-14-50</w:t>
      </w:r>
    </w:p>
    <w:p w:rsidR="00AC5F0B" w:rsidRDefault="00AC5F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</w:t>
      </w:r>
      <w:r>
        <w:rPr>
          <w:rFonts w:ascii="Times New Roman" w:hAnsi="Times New Roman" w:cs="Times New Roman"/>
          <w:sz w:val="28"/>
          <w:szCs w:val="28"/>
        </w:rPr>
        <w:t xml:space="preserve">г. Суоярви, 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6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г. Петрозаводске прием граждан также будет проводиться непосредственно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органах власти республики: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О.Е. Поляков</w:t>
      </w:r>
      <w:r>
        <w:rPr>
          <w:rFonts w:ascii="Times New Roman" w:eastAsia="Times New Roman" w:hAnsi="Times New Roman" w:cs="Times New Roman"/>
          <w:sz w:val="28"/>
          <w:szCs w:val="28"/>
        </w:rPr>
        <w:t> – Председатель Государственного комитета Республики Карелия по обеспечению жизнедеятельности и безопасности населения.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(8-8142) 59-90-77, 76-30-40;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 г. Петрозаводск, пр. Карла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Маркса, д.10.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У.А.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Кензеев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Председателя Государственного комитета Республики Карелия по ценам и тарифам.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(8-8142) 77-79-49;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 г. Петрозаводск, ул. Маршала Мерецкова, д. 8А.</w:t>
      </w:r>
    </w:p>
    <w:p w:rsidR="00AC5F0B" w:rsidRDefault="00AC5F0B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В.К.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Гуртова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– 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охране объектов культурного наследия Республики Карелия.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(8-8142) 59-58-49;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 г. Петрозаводск, ул. Свердлова, д. 8.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В.Н. Гробов</w:t>
      </w:r>
      <w:r>
        <w:rPr>
          <w:rFonts w:ascii="Times New Roman" w:eastAsia="Times New Roman" w:hAnsi="Times New Roman" w:cs="Times New Roman"/>
          <w:sz w:val="28"/>
          <w:szCs w:val="28"/>
        </w:rPr>
        <w:t> – начальник Управления Республики Карелия по обеспечению деятельности мировых судей.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лефон: (8-8142) 76-96-54;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г. Петрозаводск, наб.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Гюллинга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13.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Е.Е. Фролова </w:t>
      </w:r>
      <w:r>
        <w:rPr>
          <w:rFonts w:ascii="Times New Roman" w:eastAsia="Times New Roman" w:hAnsi="Times New Roman" w:cs="Times New Roman"/>
          <w:sz w:val="28"/>
          <w:szCs w:val="28"/>
        </w:rPr>
        <w:t>– начальник Управления труда и занятости Республики Карелия.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(8-8142) 44 58 40;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проведения приема: г. Петрозаводск, ул. Кирова</w:t>
      </w:r>
      <w:r>
        <w:rPr>
          <w:rFonts w:ascii="Times New Roman" w:eastAsia="Times New Roman" w:hAnsi="Times New Roman" w:cs="Times New Roman"/>
          <w:sz w:val="28"/>
          <w:szCs w:val="28"/>
        </w:rPr>
        <w:t>, д. 25.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Т.В. Тимофеева </w:t>
      </w:r>
      <w:r>
        <w:rPr>
          <w:rFonts w:ascii="Times New Roman" w:eastAsia="Times New Roman" w:hAnsi="Times New Roman" w:cs="Times New Roman"/>
          <w:sz w:val="28"/>
          <w:szCs w:val="28"/>
        </w:rPr>
        <w:t>– начальник Управления записи актов гражданского состояния Республики Карелия.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(8-8142) 59-49-01;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приема: г. Петрозаводск,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Шотмана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13.</w:t>
      </w:r>
    </w:p>
    <w:p w:rsidR="00EE10B2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AC5F0B" w:rsidRPr="00EE10B2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</w:pPr>
      <w:r w:rsidRPr="00EE10B2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 xml:space="preserve">В иных исполнительных органах Республики Карелия прием </w:t>
      </w:r>
      <w:r w:rsidRPr="00EE10B2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будут проводить заместители руководителей.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ля участия в личном приеме заявителю необходимо будет предъявить паспорт гражданина Российской Федерации.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Руководителям органов местного самоуправления муниципальных образований в Республик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 Карелия рекомендовано также провести День единого приема граждан и представителей организаций.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Ориентировочно время приема одного человека ограничено 15 минутами. Граждане, обратившиеся на прием без предварительной записи, принимаются после окончания 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ема записавшихся по предварительной записи (прием проводится по принципу «до последнего заявителя»).</w:t>
      </w:r>
    </w:p>
    <w:p w:rsidR="00AC5F0B" w:rsidRDefault="00EE10B2">
      <w:pPr>
        <w:spacing w:beforeAutospacing="1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Ветераны войн, инвалиды всех категорий, предварительно записавшиеся на прием, принимаются вне общей очереди.</w:t>
      </w:r>
    </w:p>
    <w:p w:rsidR="00AC5F0B" w:rsidRDefault="00AC5F0B">
      <w:bookmarkStart w:id="0" w:name="_GoBack"/>
      <w:bookmarkEnd w:id="0"/>
    </w:p>
    <w:sectPr w:rsidR="00AC5F0B">
      <w:pgSz w:w="11906" w:h="16838"/>
      <w:pgMar w:top="709" w:right="851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0B"/>
    <w:rsid w:val="00AC5F0B"/>
    <w:rsid w:val="00E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C214F-95D2-4BF4-9821-B3427CF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095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6D"/>
    <w:rPr>
      <w:b/>
      <w:bCs/>
    </w:rPr>
  </w:style>
  <w:style w:type="character" w:customStyle="1" w:styleId="menu2b">
    <w:name w:val="menu2b"/>
    <w:basedOn w:val="a0"/>
    <w:qFormat/>
    <w:rsid w:val="00520A42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5A4F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7095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6">
    <w:name w:val="Emphasis"/>
    <w:basedOn w:val="a0"/>
    <w:uiPriority w:val="20"/>
    <w:qFormat/>
    <w:rsid w:val="00670955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F40F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5A4F9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3164-CD69-4E28-BA36-87E9BF1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Петрушина</dc:creator>
  <dc:description/>
  <cp:lastModifiedBy>proekt_1</cp:lastModifiedBy>
  <cp:revision>2</cp:revision>
  <cp:lastPrinted>2023-09-25T11:21:00Z</cp:lastPrinted>
  <dcterms:created xsi:type="dcterms:W3CDTF">2025-05-23T07:28:00Z</dcterms:created>
  <dcterms:modified xsi:type="dcterms:W3CDTF">2025-05-23T07:28:00Z</dcterms:modified>
  <dc:language>ru-RU</dc:language>
</cp:coreProperties>
</file>